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1931D" w14:textId="55E850CE" w:rsidR="005E5C34" w:rsidRDefault="005E5C34" w:rsidP="005E5C34">
      <w:pPr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5E5C34">
        <w:rPr>
          <w:rFonts w:ascii="Times New Roman" w:hAnsi="Times New Roman"/>
          <w:b/>
          <w:bCs/>
          <w:sz w:val="24"/>
          <w:szCs w:val="24"/>
          <w:lang w:val="en-GB"/>
        </w:rPr>
        <w:t>PREGLED IMOVINE I OBVEZA</w:t>
      </w:r>
    </w:p>
    <w:p w14:paraId="4C70DF3A" w14:textId="77777777" w:rsidR="005E5C34" w:rsidRPr="005E5C34" w:rsidRDefault="005E5C34" w:rsidP="005E5C34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A1A198" w14:textId="25CE05CF" w:rsidR="005E5C34" w:rsidRPr="002D731F" w:rsidRDefault="005E5C34" w:rsidP="005E5C34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2D731F">
        <w:rPr>
          <w:rFonts w:ascii="Times New Roman" w:hAnsi="Times New Roman"/>
          <w:sz w:val="24"/>
          <w:szCs w:val="24"/>
        </w:rPr>
        <w:t xml:space="preserve">Nadležni trgovački sud </w:t>
      </w:r>
      <w:r w:rsidRPr="002D731F">
        <w:rPr>
          <w:rFonts w:ascii="Times New Roman" w:hAnsi="Times New Roman"/>
          <w:sz w:val="24"/>
          <w:szCs w:val="24"/>
          <w:u w:val="single"/>
        </w:rPr>
        <w:t xml:space="preserve">Trgovački sud u Zagrebu, Stalna služba Karlovac </w:t>
      </w:r>
    </w:p>
    <w:p w14:paraId="01C0F91F" w14:textId="77777777" w:rsidR="005E5C34" w:rsidRPr="002D731F" w:rsidRDefault="005E5C34" w:rsidP="005E5C34">
      <w:pPr>
        <w:jc w:val="both"/>
        <w:rPr>
          <w:rFonts w:ascii="Times New Roman" w:hAnsi="Times New Roman"/>
          <w:sz w:val="24"/>
          <w:szCs w:val="24"/>
        </w:rPr>
      </w:pPr>
      <w:r w:rsidRPr="002D731F">
        <w:rPr>
          <w:rFonts w:ascii="Times New Roman" w:hAnsi="Times New Roman"/>
          <w:sz w:val="24"/>
          <w:szCs w:val="24"/>
        </w:rPr>
        <w:t xml:space="preserve">Poslovni broj spisa </w:t>
      </w:r>
      <w:r w:rsidRPr="002D731F">
        <w:rPr>
          <w:rFonts w:ascii="Times New Roman" w:hAnsi="Times New Roman"/>
          <w:sz w:val="24"/>
          <w:szCs w:val="24"/>
          <w:u w:val="single"/>
        </w:rPr>
        <w:t>St-1430/2021</w:t>
      </w:r>
    </w:p>
    <w:p w14:paraId="6321D6E0" w14:textId="77777777" w:rsidR="005E5C34" w:rsidRPr="002D731F" w:rsidRDefault="005E5C34" w:rsidP="005E5C34">
      <w:pPr>
        <w:rPr>
          <w:rFonts w:ascii="Times New Roman" w:hAnsi="Times New Roman"/>
          <w:sz w:val="24"/>
          <w:szCs w:val="24"/>
          <w:u w:val="single"/>
        </w:rPr>
      </w:pPr>
      <w:r w:rsidRPr="002D731F">
        <w:rPr>
          <w:rFonts w:ascii="Times New Roman" w:hAnsi="Times New Roman"/>
          <w:sz w:val="24"/>
          <w:szCs w:val="24"/>
        </w:rPr>
        <w:t xml:space="preserve">Dužnik (ime i prezime / tvrtka ili naziv, OIB, adresa / sjedište) </w:t>
      </w:r>
      <w:r w:rsidRPr="002D731F">
        <w:rPr>
          <w:rFonts w:ascii="Times New Roman" w:hAnsi="Times New Roman"/>
          <w:sz w:val="24"/>
          <w:szCs w:val="24"/>
          <w:u w:val="single"/>
        </w:rPr>
        <w:t xml:space="preserve">BIJELI TITL </w:t>
      </w:r>
      <w:proofErr w:type="spellStart"/>
      <w:r w:rsidRPr="002D731F">
        <w:rPr>
          <w:rFonts w:ascii="Times New Roman" w:hAnsi="Times New Roman"/>
          <w:sz w:val="24"/>
          <w:szCs w:val="24"/>
          <w:u w:val="single"/>
        </w:rPr>
        <w:t>j.d.o.o</w:t>
      </w:r>
      <w:proofErr w:type="spellEnd"/>
      <w:r w:rsidRPr="002D731F">
        <w:rPr>
          <w:rFonts w:ascii="Times New Roman" w:hAnsi="Times New Roman"/>
          <w:sz w:val="24"/>
          <w:szCs w:val="24"/>
          <w:u w:val="single"/>
        </w:rPr>
        <w:t>., Zagreb, Rudolfa Kolaka 12, OIB: 31078215307</w:t>
      </w:r>
    </w:p>
    <w:p w14:paraId="6A11D247" w14:textId="21309F98" w:rsidR="001D6D7C" w:rsidRDefault="00E25D8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E5C34" w:rsidRPr="0041289D" w14:paraId="33CAB206" w14:textId="77777777" w:rsidTr="005E5C34">
        <w:tc>
          <w:tcPr>
            <w:tcW w:w="4508" w:type="dxa"/>
          </w:tcPr>
          <w:p w14:paraId="111D4631" w14:textId="57649918" w:rsidR="005E5C34" w:rsidRPr="0041289D" w:rsidRDefault="005E5C34" w:rsidP="0041289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89D">
              <w:rPr>
                <w:rFonts w:ascii="Times New Roman" w:hAnsi="Times New Roman"/>
                <w:b/>
                <w:bCs/>
                <w:sz w:val="24"/>
                <w:szCs w:val="24"/>
              </w:rPr>
              <w:t>Vrijednost predmeta stečajne mase</w:t>
            </w:r>
          </w:p>
        </w:tc>
        <w:tc>
          <w:tcPr>
            <w:tcW w:w="4508" w:type="dxa"/>
          </w:tcPr>
          <w:p w14:paraId="2B1A8771" w14:textId="5FEF2AA4" w:rsidR="005E5C34" w:rsidRPr="0041289D" w:rsidRDefault="00A27FA0" w:rsidP="0041289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89D">
              <w:rPr>
                <w:rFonts w:ascii="Times New Roman" w:hAnsi="Times New Roman"/>
                <w:b/>
                <w:bCs/>
                <w:sz w:val="24"/>
                <w:szCs w:val="24"/>
              </w:rPr>
              <w:t>34.131</w:t>
            </w:r>
            <w:r w:rsidR="0041289D" w:rsidRPr="0041289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,00 </w:t>
            </w:r>
            <w:r w:rsidRPr="0041289D">
              <w:rPr>
                <w:rFonts w:ascii="Times New Roman" w:hAnsi="Times New Roman"/>
                <w:b/>
                <w:bCs/>
                <w:sz w:val="24"/>
                <w:szCs w:val="24"/>
              </w:rPr>
              <w:t>kn</w:t>
            </w:r>
          </w:p>
        </w:tc>
      </w:tr>
      <w:tr w:rsidR="005E5C34" w:rsidRPr="0041289D" w14:paraId="50DBE368" w14:textId="77777777" w:rsidTr="005E5C34">
        <w:tc>
          <w:tcPr>
            <w:tcW w:w="4508" w:type="dxa"/>
          </w:tcPr>
          <w:p w14:paraId="021C5DF6" w14:textId="7E99FEE0" w:rsidR="005E5C34" w:rsidRPr="0041289D" w:rsidRDefault="005E5C34" w:rsidP="0041289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89D">
              <w:rPr>
                <w:rFonts w:ascii="Times New Roman" w:hAnsi="Times New Roman"/>
                <w:b/>
                <w:bCs/>
                <w:sz w:val="24"/>
                <w:szCs w:val="24"/>
              </w:rPr>
              <w:t>Iznos zaprimljenih prijava vjerovnika</w:t>
            </w:r>
          </w:p>
        </w:tc>
        <w:tc>
          <w:tcPr>
            <w:tcW w:w="4508" w:type="dxa"/>
          </w:tcPr>
          <w:p w14:paraId="154D4850" w14:textId="6AC7433F" w:rsidR="005E5C34" w:rsidRPr="0041289D" w:rsidRDefault="0041289D" w:rsidP="0041289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89D">
              <w:rPr>
                <w:rFonts w:ascii="Times New Roman" w:hAnsi="Times New Roman"/>
                <w:b/>
                <w:bCs/>
                <w:sz w:val="24"/>
                <w:szCs w:val="24"/>
              </w:rPr>
              <w:t>211.037,67 kn (osporeno 400,00 kn)</w:t>
            </w:r>
          </w:p>
        </w:tc>
      </w:tr>
    </w:tbl>
    <w:p w14:paraId="616756CB" w14:textId="007CA611" w:rsidR="005E5C34" w:rsidRDefault="005E5C34"/>
    <w:p w14:paraId="08523E7F" w14:textId="1301C8A7" w:rsidR="0041289D" w:rsidRPr="00276629" w:rsidRDefault="0041289D" w:rsidP="0041289D">
      <w:pPr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 xml:space="preserve">Mjesto i datum </w:t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  <w:t>Stečajni upravitelj</w:t>
      </w:r>
    </w:p>
    <w:p w14:paraId="563435FF" w14:textId="77777777" w:rsidR="0041289D" w:rsidRPr="00276629" w:rsidRDefault="0041289D" w:rsidP="004128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Zagreb, 30. studenog 2021. godine 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</w:p>
    <w:p w14:paraId="458B33E2" w14:textId="77777777" w:rsidR="0041289D" w:rsidRPr="005E5C34" w:rsidRDefault="0041289D"/>
    <w:sectPr w:rsidR="0041289D" w:rsidRPr="005E5C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C34"/>
    <w:rsid w:val="002A1E73"/>
    <w:rsid w:val="0041289D"/>
    <w:rsid w:val="005E5C34"/>
    <w:rsid w:val="0077680F"/>
    <w:rsid w:val="00945A6E"/>
    <w:rsid w:val="00A27FA0"/>
    <w:rsid w:val="00E2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481A5"/>
  <w15:chartTrackingRefBased/>
  <w15:docId w15:val="{A9758761-B140-4856-B3D3-CBDA1FCD9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34"/>
    <w:pPr>
      <w:spacing w:after="80" w:line="240" w:lineRule="auto"/>
    </w:pPr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5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Hrvoje Kurelec</dc:creator>
  <cp:keywords/>
  <dc:description/>
  <cp:lastModifiedBy>Hrvoje Kurelec</cp:lastModifiedBy>
  <cp:revision>1</cp:revision>
  <dcterms:created xsi:type="dcterms:W3CDTF">2021-11-29T15:05:00Z</dcterms:created>
  <dcterms:modified xsi:type="dcterms:W3CDTF">2021-11-29T15:09:00Z</dcterms:modified>
</cp:coreProperties>
</file>